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Arvidsjaur kommunfullmäktige</w:t>
      </w:r>
    </w:p>
    <w:p>
      <w:pPr>
        <w:pStyle w:val="Heading1"/>
      </w:pPr>
      <w:r>
        <w:t xml:space="preserve">Digital service för glesbygd – snabbare ärenden och bättre tillgänglighet</w:t>
      </w:r>
    </w:p>
    <w:p>
      <w:pPr>
        <w:spacing w:after="160" w:before="80"/>
      </w:pPr>
      <w:r>
        <w:rPr>
          <w:b/>
          <w:bCs/>
        </w:rPr>
        <w:t xml:space="preserve">Motionärer: </w:t>
      </w:r>
      <w:r>
        <w:t xml:space="preserve">Moderaterna i Arvidsjaur kommun</w:t>
      </w:r>
    </w:p>
    <w:p>
      <w:pPr>
        <w:pStyle w:val="Heading2"/>
      </w:pPr>
      <w:r>
        <w:t xml:space="preserve">Motivering</w:t>
      </w:r>
    </w:p>
    <w:p>
      <w:pPr>
        <w:spacing w:after="100"/>
      </w:pPr>
      <w:r>
        <w:t xml:space="preserve">Långa avstånd gör att fysiska besök hos kommunen blir dyra och tidskrävande för invånare i Glommersträsk och andra byar. Digitala lösningar kan ge alla invånare likvärdig tillgång till service oavsett var de bor. Kommunen har redan e-tjänster via minasidor.arvidsjaur.se – potentialen är större.</w:t>
      </w:r>
    </w:p>
    <w:p>
      <w:pPr>
        <w:spacing w:after="100"/>
      </w:pPr>
      <w:r>
        <w:t xml:space="preserve">Moderaterna vill att Arvidsjaur ska vara en förebild för digital glesbygdsservice. Det handlar om bygglov, tillstånd, fakturor, bokning av tider, digitala möten med handläggare och enkel information. Det sparar tid, minskar resor och gör kommunen mer attraktiv för företag och inflyttare.</w:t>
      </w:r>
    </w:p>
    <w:p>
      <w:pPr>
        <w:spacing w:after="100"/>
      </w:pPr>
      <w:r>
        <w:t xml:space="preserve">En digitaliseringsstrategi med tydliga mål för andel ärenden som kan skötas digitalt, utbildning av personal och invånare samt uppföljning skulle ge snabba vinster.</w:t>
      </w:r>
    </w:p>
    <w:p>
      <w:pPr>
        <w:pStyle w:val="Heading2"/>
      </w:pPr>
      <w:r>
        <w:t xml:space="preserve">Förslag till beslut</w:t>
      </w:r>
    </w:p>
    <w:p>
      <w:pPr>
        <w:spacing w:after="60"/>
      </w:pPr>
      <w:r>
        <w:t xml:space="preserve">Med anledning av ovanstående yrkar Moderaterna i Arvidsjaur kommun att kommunfullmäktige beslutar:</w:t>
      </w:r>
    </w:p>
    <w:p>
      <w:pPr>
        <w:spacing w:after="40"/>
      </w:pPr>
      <w:r>
        <w:rPr>
          <w:b/>
          <w:bCs/>
        </w:rPr>
        <w:t xml:space="preserve">1. </w:t>
      </w:r>
      <w:r>
        <w:t xml:space="preserve">Att ge kommunstyrelsen i uppdrag att ta fram en digitaliseringsstrategi för kommunens tjänster med mätbara mål för 2027–2028.</w:t>
      </w:r>
    </w:p>
    <w:p>
      <w:pPr>
        <w:spacing w:after="40"/>
      </w:pPr>
      <w:r>
        <w:rPr>
          <w:b/>
          <w:bCs/>
        </w:rPr>
        <w:t xml:space="preserve">2. </w:t>
      </w:r>
      <w:r>
        <w:t xml:space="preserve">Att prioritera utveckling av e-tjänster för bygglov, tillstånd och välfärdsärenden.</w:t>
      </w:r>
    </w:p>
    <w:p>
      <w:pPr>
        <w:spacing w:after="40"/>
      </w:pPr>
      <w:r>
        <w:rPr>
          <w:b/>
          <w:bCs/>
        </w:rPr>
        <w:t xml:space="preserve">3. </w:t>
      </w:r>
      <w:r>
        <w:t xml:space="preserve">Att erbjuda utbildning och stöd till invånare och företagare som vill använda digitala tjänster.</w:t>
      </w:r>
    </w:p>
    <w:p>
      <w:pPr>
        <w:spacing w:after="40"/>
      </w:pPr>
      <w:r>
        <w:rPr>
          <w:b/>
          <w:bCs/>
        </w:rPr>
        <w:t xml:space="preserve">4. </w:t>
      </w:r>
      <w:r>
        <w:t xml:space="preserve">Att årligen rapportera andelen digitalt hanterade ärenden och medborgarnöjdhet till fullmäktige.</w:t>
      </w:r>
    </w:p>
    <w:p>
      <w:pPr>
        <w:spacing w:before="360"/>
      </w:pPr>
    </w:p>
    <w:p>
      <w:r>
        <w:t xml:space="preserve">Arvidsjaur,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Arvidsjaur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2026-06-06T01:48:18.983Z</dcterms:created>
  <dcterms:modified xsi:type="dcterms:W3CDTF">2026-06-06T01:48:18.983Z</dcterms:modified>
</cp:coreProperties>
</file>

<file path=docProps/custom.xml><?xml version="1.0" encoding="utf-8"?>
<Properties xmlns="http://schemas.openxmlformats.org/officeDocument/2006/custom-properties" xmlns:vt="http://schemas.openxmlformats.org/officeDocument/2006/docPropsVTypes"/>
</file>